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44" w:rsidRPr="00F72627" w:rsidRDefault="007F0644" w:rsidP="007F0644">
      <w:pPr>
        <w:tabs>
          <w:tab w:val="left" w:pos="6045"/>
        </w:tabs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ОБЩЕРАЗВИВАЮЩИЕ ИГРЫ</w:t>
      </w:r>
    </w:p>
    <w:p w:rsidR="007F0644" w:rsidRPr="00A1559A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</w:p>
    <w:p w:rsidR="007F0644" w:rsidRPr="00A1559A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A1559A">
        <w:rPr>
          <w:rFonts w:ascii="Times New Roman" w:hAnsi="Times New Roman" w:cs="Times New Roman"/>
          <w:sz w:val="28"/>
          <w:szCs w:val="28"/>
        </w:rPr>
        <w:t>Развивать внимание, выдержку, согласованность действий.</w:t>
      </w:r>
    </w:p>
    <w:p w:rsidR="007F0644" w:rsidRPr="00A1559A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A155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559A">
        <w:rPr>
          <w:rFonts w:ascii="Times New Roman" w:hAnsi="Times New Roman" w:cs="Times New Roman"/>
          <w:sz w:val="28"/>
          <w:szCs w:val="28"/>
        </w:rPr>
        <w:t xml:space="preserve">Дети сидят на стульях в полукруге. Начиная игру, встают и садятся по очереди, сохраняя </w:t>
      </w:r>
      <w:proofErr w:type="spellStart"/>
      <w:r w:rsidRPr="00A1559A">
        <w:rPr>
          <w:rFonts w:ascii="Times New Roman" w:hAnsi="Times New Roman" w:cs="Times New Roman"/>
          <w:sz w:val="28"/>
          <w:szCs w:val="28"/>
        </w:rPr>
        <w:t>темпоритм</w:t>
      </w:r>
      <w:proofErr w:type="spellEnd"/>
      <w:r w:rsidRPr="00A1559A">
        <w:rPr>
          <w:rFonts w:ascii="Times New Roman" w:hAnsi="Times New Roman" w:cs="Times New Roman"/>
          <w:sz w:val="28"/>
          <w:szCs w:val="28"/>
        </w:rPr>
        <w:t xml:space="preserve"> и не вмеши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ваясь в действия друг друга. Это упражнение можно выполнять в разных вариантах, придумывая с детьми интересные игровые ситуации.</w:t>
      </w:r>
    </w:p>
    <w:p w:rsidR="007F0644" w:rsidRPr="00A1559A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 xml:space="preserve">а) ЗНАКОМСТВО. </w:t>
      </w:r>
      <w:r w:rsidRPr="00A1559A">
        <w:rPr>
          <w:rFonts w:ascii="Times New Roman" w:hAnsi="Times New Roman" w:cs="Times New Roman"/>
          <w:sz w:val="28"/>
          <w:szCs w:val="28"/>
        </w:rPr>
        <w:t>Из-за ширмы появляется какой-либо лю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бимый герой детских сказок (Карлсон, Красная шапочка, Буратино и т.п.). Он хочет познакомиться с детьми и предлагает встать и назвать свое имя четко вслед за предыдущим.</w:t>
      </w:r>
    </w:p>
    <w:p w:rsidR="007F0644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59A">
        <w:rPr>
          <w:rFonts w:ascii="Times New Roman" w:hAnsi="Times New Roman" w:cs="Times New Roman"/>
          <w:b/>
          <w:bCs/>
          <w:sz w:val="28"/>
          <w:szCs w:val="28"/>
        </w:rPr>
        <w:t xml:space="preserve">б) РАДИОГРАММА. Игровая ситуация: </w:t>
      </w:r>
      <w:r w:rsidRPr="00A1559A">
        <w:rPr>
          <w:rFonts w:ascii="Times New Roman" w:hAnsi="Times New Roman" w:cs="Times New Roman"/>
          <w:sz w:val="28"/>
          <w:szCs w:val="28"/>
        </w:rPr>
        <w:t>в море тонет ко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рабль, радист передает радиограмму с просьбой о помощи. Ре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бенок, сидящий на первом стуле, — «радист», он передает по цепочке хлопками или похлопыванием по плечу определенный ритмический рисунок. Все дети по очереди повторяют его, пе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редавая дальше. Если задание выполнено правильно и послед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ний ребенок — «капитан» спасательного судна точно повторя</w:t>
      </w:r>
      <w:r w:rsidRPr="00A1559A">
        <w:rPr>
          <w:rFonts w:ascii="Times New Roman" w:hAnsi="Times New Roman" w:cs="Times New Roman"/>
          <w:sz w:val="28"/>
          <w:szCs w:val="28"/>
        </w:rPr>
        <w:softHyphen/>
        <w:t>ет ритм, тогда корабль спасен.</w:t>
      </w:r>
    </w:p>
    <w:p w:rsidR="007F0644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 xml:space="preserve">ВНИМАТЕЛЬНЫЕ МАТРЕШКИ                     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согласованность действий, актив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ность и выдержку.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сидят на стульях или на ковре, педагог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казывает карточки с определенным количеством нарисованных матрешек. Через несколько секунд произносит: «Раз, два, три — замри!». Стоять должно столько детей, сколько матре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шек было на карточке (от 2 до 10). Упражнение сложно тем, что в момент выполнения задания никто не знает, кто именно бу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дет «вставшим» и сколько их будет. Готовность каждого встать (если «матрешек» не хватает) или сразу же сесть (если он 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дит, что вставших больше, чем нужно) эффективно влияет на активность каждого ребенка. Как вариант детям можно пред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ложить не просто встать, а образовать хоровод из заданного ко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личества детей.</w:t>
      </w:r>
    </w:p>
    <w:p w:rsidR="009A4042" w:rsidRDefault="009A4042"/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ВОРОБЬИ — ВОРОНЫ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внимание, выдержку, ловкость.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распределяются на две команды: «Воробьи» и «Вороны»; затем становятся в две шеренги спинами друг к дру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гу. Та команда, которую называет ведущий, ловит; команда, которую не называют, — убегает в «домики» (на стулья или до определенной черты). Ведущий говорит медленно: «Во - о-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о...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». В этот момент готовы убегать и ловить обе команды. Именно этот момент мобилизации важен в игре.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lastRenderedPageBreak/>
        <w:t>Более простой вариант: та команда, которую называет веду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щий, хлопает в ладоши или начинает «летать» по залу врассып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ную, а вторая команда остается на месте.</w:t>
      </w:r>
    </w:p>
    <w:p w:rsidR="007F0644" w:rsidRDefault="007F0644"/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НА ДЕЙСТВИЯ С ВООБРАЖАЕМЫМИ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ПРЕДМЕТАМИ ИЛИ НА ПАМЯТЬ ФИЗИЧЕСКИХ ДЕЙСТВИЙ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ЧТО МЫ ДЕЛАЛИ, НЕ СКАЖЕМ, НО ЗАТО МЫ ВАМ ПОКАЖЕМ!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72627">
        <w:rPr>
          <w:rFonts w:ascii="Times New Roman" w:hAnsi="Times New Roman" w:cs="Times New Roman"/>
          <w:sz w:val="28"/>
          <w:szCs w:val="28"/>
        </w:rPr>
        <w:t xml:space="preserve"> Развивать воображение, инициативу, внимание, умение действовать согласованно, обыгрывать воображаемые предметы.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Ход игры. Комната делится пополам шнуром или чертой.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 находятся выбранные с помощью считалки «Дедушка и трое—пятеро внучат», с другой стороны — остальные дети и педагог, которые будут загадывать загадки. Договорившись, о чем будет загадка, дети идут к «дедушке» и «внучатам».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Дети. Здравствуй, дедушка седой с длинной-длинной бородой!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Дедушка. Здравствуйте, внучата! Здравствуйте, ребята! Где побывали? Что вы повидали?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Дети. Побывали мы в лесу, там увидели лису. Что мы делали, скажем, но зато мы вам покажем!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показывают придуманную загадку. Если «дедушка» и «внучата» дают правильный ответ, дети возвращаются на свою половину и придумывают новую загадку. Если разгадка дана правильно, дети говорят верный ответ и после слов «Раз, два, три — догони!» бегут за черту, в свой дом, а «дедушка» и «внуки» стараются догнать их, пока те не пересекли спасительной линии. После двух загадок выбираются новые «дедушка» и «внучата».</w:t>
      </w:r>
    </w:p>
    <w:p w:rsidR="007F0644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 загадках дети показывают, как они, например, моют руки, стирают платочки, грызут орехи, собирают цветы, грибы или ягоды, играют в мяч, подметают веником пол, и т.п.</w:t>
      </w:r>
    </w:p>
    <w:p w:rsidR="007F0644" w:rsidRPr="007F0644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ДЕНЬ РОЖДЕНИЯ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sz w:val="28"/>
          <w:szCs w:val="28"/>
        </w:rPr>
        <w:t xml:space="preserve"> Развивать навыки действия с воображаемыми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пред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метами,"воспитывать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доброжелательность и контактность в от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ношениях со сверстниками.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sz w:val="28"/>
          <w:szCs w:val="28"/>
        </w:rPr>
        <w:t>. С помощью считалки выбирается ребенок, кото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рый приглашает детей на «день рождения». Гости приходят по очереди и приносят воображаемые подарки.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 помощью выразительных движений, условных игровых действий дети должны показать, что именно они решили дарить.</w:t>
      </w:r>
    </w:p>
    <w:p w:rsidR="007F0644" w:rsidRPr="007F0644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06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ИГРЫ НА </w:t>
      </w:r>
      <w:proofErr w:type="gramStart"/>
      <w:r w:rsidRPr="007F0644">
        <w:rPr>
          <w:rFonts w:ascii="Times New Roman" w:hAnsi="Times New Roman" w:cs="Times New Roman"/>
          <w:b/>
          <w:sz w:val="28"/>
          <w:szCs w:val="28"/>
          <w:u w:val="single"/>
        </w:rPr>
        <w:t>РАЗВИТИЕ  ДВИГАТЕЛЬНЫХ</w:t>
      </w:r>
      <w:proofErr w:type="gramEnd"/>
      <w:r w:rsidRPr="007F06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СПОСОБНОСТЕЙ</w:t>
      </w:r>
    </w:p>
    <w:p w:rsidR="007F0644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0644" w:rsidRPr="00D9413C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МУРАВЬИ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sz w:val="28"/>
          <w:szCs w:val="28"/>
        </w:rPr>
        <w:t>. Уметь ориентироваться в пространстве, равномерно размещаться по площадке, не сталкиваясь друг с другом. Дви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гаться в разных темпах. Тренировка внимания.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sz w:val="28"/>
          <w:szCs w:val="28"/>
        </w:rPr>
        <w:t>Ход игры</w:t>
      </w:r>
      <w:r w:rsidRPr="00D9413C">
        <w:rPr>
          <w:rFonts w:ascii="Times New Roman" w:hAnsi="Times New Roman" w:cs="Times New Roman"/>
          <w:b/>
          <w:sz w:val="28"/>
          <w:szCs w:val="28"/>
        </w:rPr>
        <w:t>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По хлопку педагога дети начинают хаотически двигаться по залу, не сталкиваясь с другими детьми и стараясь все время заполнять свободное пространство.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МОКРЫЕ КОТЯТА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Умение снимать напряжение поочередно с мышц рук, ног, шеи, корпуса; двигаться врассыпную мягким, пружиня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щим шагом.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двигаются по залу врассыпную мягким, слег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 пружинящим шагом, как маленькие котята. По команде «дождь» дети садятся на корточки и сжимаются в комочек, 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прягая все мышцы. По команде «солнышко» медленно встают и стряхивают «капельки дождя» по очереди с каждой из четы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рех «лапок», с «головы» и «хвостика», снимая соответственно зажимы с мышц рук, ног, шеи и корпуса.</w:t>
      </w:r>
    </w:p>
    <w:p w:rsidR="007F0644" w:rsidRDefault="007F0644"/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РИТМИЧЕСКИЙ ЭТЮД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чувство ритма, координацию движений, согласованность действий с партнерами.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делятся сначала на две, а по мере приобрете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ния определенных навыков на три и даже четыре группы. Пер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вая группа придумывает ритмический рисунок и начинает его воспроизводить в хлопках. Вторая группа присоединяется к пер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вой, отхлопывая свой ритмический рисунок, затем включается третья группа и т.д.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ПОЙМАЙ ХЛОПОК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Цель. </w:t>
      </w:r>
      <w:r w:rsidRPr="00F72627">
        <w:rPr>
          <w:rFonts w:ascii="Times New Roman" w:hAnsi="Times New Roman" w:cs="Times New Roman"/>
          <w:sz w:val="28"/>
          <w:szCs w:val="28"/>
        </w:rPr>
        <w:t>Развивать произвольное слуховое внимание и быстро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ту реакции.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стоят врассыпную. Их задача заключается в том, чтобы среагировать на хлопок педагога и хлопнуть прак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тически одновременно с ним. Педагог предлагает «поймать» то маленький мячик, то цветок, то монетку.</w:t>
      </w:r>
    </w:p>
    <w:p w:rsidR="007F0644" w:rsidRDefault="007F0644"/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ЗАВОДНАЯ КУКЛА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Развивать подвижность шеи, расслаблять мышцы шеи, рук и корпуса.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13C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Дети стоят в позе куклы: ноги на ширине плеч, руки внизу, кисти напряжены, пальцы растопырены, ладони вперед. Желательно упражнение проводить под музыку, с раз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мером 2/4, например, «Полька»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А.Жилинского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1. </w:t>
      </w:r>
      <w:r w:rsidRPr="00F72627">
        <w:rPr>
          <w:rFonts w:ascii="Times New Roman" w:hAnsi="Times New Roman" w:cs="Times New Roman"/>
          <w:sz w:val="28"/>
          <w:szCs w:val="28"/>
        </w:rPr>
        <w:t>Наклонить голову вперед на первую четверть, 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зад — на вторую четверть.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2. </w:t>
      </w:r>
      <w:r w:rsidRPr="00F72627">
        <w:rPr>
          <w:rFonts w:ascii="Times New Roman" w:hAnsi="Times New Roman" w:cs="Times New Roman"/>
          <w:sz w:val="28"/>
          <w:szCs w:val="28"/>
        </w:rPr>
        <w:t>Голову вперед, назад и прямо (движение на каж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дую восьмую длительность).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3.     </w:t>
      </w:r>
      <w:r w:rsidRPr="00F72627">
        <w:rPr>
          <w:rFonts w:ascii="Times New Roman" w:hAnsi="Times New Roman" w:cs="Times New Roman"/>
          <w:sz w:val="28"/>
          <w:szCs w:val="28"/>
        </w:rPr>
        <w:t>Наклонить голову назад, потом вперед.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4.     </w:t>
      </w:r>
      <w:r w:rsidRPr="00F72627">
        <w:rPr>
          <w:rFonts w:ascii="Times New Roman" w:hAnsi="Times New Roman" w:cs="Times New Roman"/>
          <w:sz w:val="28"/>
          <w:szCs w:val="28"/>
        </w:rPr>
        <w:t>Голову назад, вперед, прямо.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5.     </w:t>
      </w:r>
      <w:r w:rsidRPr="00F72627">
        <w:rPr>
          <w:rFonts w:ascii="Times New Roman" w:hAnsi="Times New Roman" w:cs="Times New Roman"/>
          <w:sz w:val="28"/>
          <w:szCs w:val="28"/>
        </w:rPr>
        <w:t>Повернуть голову вправо, затем влево.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6.     </w:t>
      </w:r>
      <w:r w:rsidRPr="00F72627">
        <w:rPr>
          <w:rFonts w:ascii="Times New Roman" w:hAnsi="Times New Roman" w:cs="Times New Roman"/>
          <w:sz w:val="28"/>
          <w:szCs w:val="28"/>
        </w:rPr>
        <w:t>Вправо, влево, прямо.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7.     </w:t>
      </w:r>
      <w:r w:rsidRPr="00F72627">
        <w:rPr>
          <w:rFonts w:ascii="Times New Roman" w:hAnsi="Times New Roman" w:cs="Times New Roman"/>
          <w:sz w:val="28"/>
          <w:szCs w:val="28"/>
        </w:rPr>
        <w:t>Повернуть голову влево, затем вправо.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8.     </w:t>
      </w:r>
      <w:r w:rsidRPr="00F72627">
        <w:rPr>
          <w:rFonts w:ascii="Times New Roman" w:hAnsi="Times New Roman" w:cs="Times New Roman"/>
          <w:sz w:val="28"/>
          <w:szCs w:val="28"/>
        </w:rPr>
        <w:t>Влево, вправо, прямо.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9.     </w:t>
      </w:r>
      <w:r w:rsidRPr="00F72627">
        <w:rPr>
          <w:rFonts w:ascii="Times New Roman" w:hAnsi="Times New Roman" w:cs="Times New Roman"/>
          <w:sz w:val="28"/>
          <w:szCs w:val="28"/>
        </w:rPr>
        <w:t>Наклонить голову к правому плечу, затем к левому.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10.   </w:t>
      </w:r>
      <w:r w:rsidRPr="00F72627">
        <w:rPr>
          <w:rFonts w:ascii="Times New Roman" w:hAnsi="Times New Roman" w:cs="Times New Roman"/>
          <w:sz w:val="28"/>
          <w:szCs w:val="28"/>
        </w:rPr>
        <w:t>К правому, к левому, прямо.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11.   </w:t>
      </w:r>
      <w:r w:rsidRPr="00F72627">
        <w:rPr>
          <w:rFonts w:ascii="Times New Roman" w:hAnsi="Times New Roman" w:cs="Times New Roman"/>
          <w:sz w:val="28"/>
          <w:szCs w:val="28"/>
        </w:rPr>
        <w:t>Наклонить голову к левому плечу, затем к правому.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12.   </w:t>
      </w:r>
      <w:r w:rsidRPr="00F72627">
        <w:rPr>
          <w:rFonts w:ascii="Times New Roman" w:hAnsi="Times New Roman" w:cs="Times New Roman"/>
          <w:sz w:val="28"/>
          <w:szCs w:val="28"/>
        </w:rPr>
        <w:t>К левому, к правому, прямо.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13.   </w:t>
      </w:r>
      <w:r w:rsidRPr="00F72627">
        <w:rPr>
          <w:rFonts w:ascii="Times New Roman" w:hAnsi="Times New Roman" w:cs="Times New Roman"/>
          <w:sz w:val="28"/>
          <w:szCs w:val="28"/>
        </w:rPr>
        <w:t>Движение как в 1-м такте.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14.   </w:t>
      </w:r>
      <w:r w:rsidRPr="00F72627">
        <w:rPr>
          <w:rFonts w:ascii="Times New Roman" w:hAnsi="Times New Roman" w:cs="Times New Roman"/>
          <w:sz w:val="28"/>
          <w:szCs w:val="28"/>
        </w:rPr>
        <w:t>Движение как во 2-м такте.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15.   </w:t>
      </w:r>
      <w:r w:rsidRPr="00F72627">
        <w:rPr>
          <w:rFonts w:ascii="Times New Roman" w:hAnsi="Times New Roman" w:cs="Times New Roman"/>
          <w:sz w:val="28"/>
          <w:szCs w:val="28"/>
        </w:rPr>
        <w:t>Движение как в 3-м такте.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Такт 16. </w:t>
      </w:r>
      <w:r w:rsidRPr="00F72627">
        <w:rPr>
          <w:rFonts w:ascii="Times New Roman" w:hAnsi="Times New Roman" w:cs="Times New Roman"/>
          <w:sz w:val="28"/>
          <w:szCs w:val="28"/>
        </w:rPr>
        <w:t>Голову прямо на 1 -ю долю, на 2-ю долю согнуть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ся пополам, уронить голову и руки — завод кон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чился.</w:t>
      </w:r>
    </w:p>
    <w:p w:rsidR="007F0644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В ГОСТЯХ У РУСАЛОЧКИ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 подводном дворце морского царя Русалочка танцует в ок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ружении рыб и медуз, крабов и морских звезд, раковин и ко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раллов...</w:t>
      </w:r>
    </w:p>
    <w:p w:rsidR="007F0644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Музыкальное сопровождение: 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«Нептун», муз. </w:t>
      </w:r>
      <w:proofErr w:type="spellStart"/>
      <w:r w:rsidRPr="00F72627">
        <w:rPr>
          <w:rFonts w:ascii="Times New Roman" w:hAnsi="Times New Roman" w:cs="Times New Roman"/>
          <w:i/>
          <w:iCs/>
          <w:sz w:val="28"/>
          <w:szCs w:val="28"/>
        </w:rPr>
        <w:t>Г.Холъста</w:t>
      </w:r>
      <w:proofErr w:type="spellEnd"/>
      <w:r w:rsidRPr="00F726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F0644" w:rsidRDefault="007F0644"/>
    <w:p w:rsidR="007F0644" w:rsidRDefault="007F0644"/>
    <w:p w:rsidR="007F0644" w:rsidRPr="002C4A31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АРТИКУЛЯЦИОННАЯ ГИМНАСТИКА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ЗАРЯДКА ДЛЯ ГУБ «Веселый пятачок»:</w:t>
      </w:r>
    </w:p>
    <w:p w:rsidR="007F0644" w:rsidRPr="00F72627" w:rsidRDefault="007F0644" w:rsidP="007F0644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284" w:righ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 счет «раз» губы вытянуть вперед, как пятачок у поросенка; на «два» губы растянуть в улыбке, не обнажая зубов;</w:t>
      </w:r>
    </w:p>
    <w:p w:rsidR="007F0644" w:rsidRPr="00F72627" w:rsidRDefault="007F0644" w:rsidP="007F0644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284" w:righ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вытянутые губы (пятачок) двигаются вверх и вниз, влево и вправо;</w:t>
      </w:r>
    </w:p>
    <w:p w:rsidR="007F0644" w:rsidRPr="00F72627" w:rsidRDefault="007F0644" w:rsidP="007F0644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284" w:right="2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пятачок делает круговые движения в одну сторону, потом в другую;</w:t>
      </w:r>
    </w:p>
    <w:p w:rsidR="007F0644" w:rsidRPr="00F72627" w:rsidRDefault="007F0644" w:rsidP="007F0644">
      <w:pPr>
        <w:tabs>
          <w:tab w:val="num" w:pos="-142"/>
        </w:tabs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Заканчивая упражнения, предложить детям полностью освободить мышцы губ, фыркнув, как лошадка.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ЗАРЯДКА ДЛЯ ЯЗЫКА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1. Жало змеи. Рот открыт, язык выдвинут, как можно дальше вперед, медленно двигается вправо — влево.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2. Конфетка. Губы сомкнуты, языком за ними помещаем «конфетку» вправо — влево, вверх — вниз, по кругу.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3. Колокольчик. Рот приоткрыт, губы округлены, язык бьется о края губ, как язычок звонкого колокольчика.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4. Уколы. Острым кончиком зыка касаться попеременно внутренней стороны левой и правой щеки. Нижняя челюсть неподвижна.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5. Самый длинный язычок. Высунуть язык как можно дальше и пытаться достать им до носа и подбородка.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УПРАЖНЕНИЯ НА ТРИ ВИДА ВЫДЫХАНИЯ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sz w:val="28"/>
          <w:szCs w:val="28"/>
        </w:rPr>
        <w:t>Цель.</w:t>
      </w:r>
      <w:r w:rsidRPr="00F72627">
        <w:rPr>
          <w:rFonts w:ascii="Times New Roman" w:hAnsi="Times New Roman" w:cs="Times New Roman"/>
          <w:sz w:val="28"/>
          <w:szCs w:val="28"/>
        </w:rPr>
        <w:t xml:space="preserve"> Разогреть мышцы дыхательного аппарата.</w:t>
      </w:r>
    </w:p>
    <w:p w:rsidR="007F0644" w:rsidRPr="00F72627" w:rsidRDefault="007F0644" w:rsidP="007F0644">
      <w:pPr>
        <w:ind w:left="284" w:right="2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r w:rsidRPr="00F72627">
        <w:rPr>
          <w:rFonts w:ascii="Times New Roman" w:hAnsi="Times New Roman" w:cs="Times New Roman"/>
          <w:sz w:val="28"/>
          <w:szCs w:val="28"/>
        </w:rPr>
        <w:t>вид обслуживает спокойную, плавно звучащую речь.</w:t>
      </w:r>
      <w:r w:rsidRPr="00F72627">
        <w:rPr>
          <w:rFonts w:ascii="Times New Roman" w:hAnsi="Times New Roman" w:cs="Times New Roman"/>
          <w:sz w:val="28"/>
          <w:szCs w:val="28"/>
        </w:rPr>
        <w:br/>
      </w:r>
      <w:r w:rsidRPr="002C4A31">
        <w:rPr>
          <w:rFonts w:ascii="Times New Roman" w:hAnsi="Times New Roman" w:cs="Times New Roman"/>
          <w:i/>
          <w:sz w:val="28"/>
          <w:szCs w:val="28"/>
        </w:rPr>
        <w:t xml:space="preserve">Свистит ветер 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—  ССССССС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...</w:t>
      </w:r>
      <w:r w:rsidRPr="00F72627">
        <w:rPr>
          <w:rFonts w:ascii="Times New Roman" w:hAnsi="Times New Roman" w:cs="Times New Roman"/>
          <w:sz w:val="28"/>
          <w:szCs w:val="28"/>
        </w:rPr>
        <w:br/>
      </w:r>
      <w:r w:rsidRPr="002C4A31">
        <w:rPr>
          <w:rFonts w:ascii="Times New Roman" w:hAnsi="Times New Roman" w:cs="Times New Roman"/>
          <w:i/>
          <w:sz w:val="28"/>
          <w:szCs w:val="28"/>
        </w:rPr>
        <w:t>Шумят деревья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  —  ШШШШШ...</w:t>
      </w:r>
      <w:r w:rsidRPr="00F72627">
        <w:rPr>
          <w:rFonts w:ascii="Times New Roman" w:hAnsi="Times New Roman" w:cs="Times New Roman"/>
          <w:sz w:val="28"/>
          <w:szCs w:val="28"/>
        </w:rPr>
        <w:br/>
      </w:r>
      <w:r w:rsidRPr="002C4A31">
        <w:rPr>
          <w:rFonts w:ascii="Times New Roman" w:hAnsi="Times New Roman" w:cs="Times New Roman"/>
          <w:i/>
          <w:sz w:val="28"/>
          <w:szCs w:val="28"/>
        </w:rPr>
        <w:t>Летит пчела</w:t>
      </w:r>
      <w:r w:rsidRPr="002C4A31">
        <w:rPr>
          <w:rFonts w:ascii="Times New Roman" w:hAnsi="Times New Roman" w:cs="Times New Roman"/>
          <w:i/>
          <w:sz w:val="28"/>
          <w:szCs w:val="28"/>
        </w:rPr>
        <w:tab/>
        <w:t>—</w:t>
      </w:r>
      <w:r w:rsidRPr="00F72627">
        <w:rPr>
          <w:rFonts w:ascii="Times New Roman" w:hAnsi="Times New Roman" w:cs="Times New Roman"/>
          <w:sz w:val="28"/>
          <w:szCs w:val="28"/>
        </w:rPr>
        <w:t xml:space="preserve">  ЖЖЖЖЖЖ...</w:t>
      </w:r>
      <w:r w:rsidRPr="00F72627">
        <w:rPr>
          <w:rFonts w:ascii="Times New Roman" w:hAnsi="Times New Roman" w:cs="Times New Roman"/>
          <w:sz w:val="28"/>
          <w:szCs w:val="28"/>
        </w:rPr>
        <w:br/>
      </w:r>
      <w:r w:rsidRPr="002C4A31">
        <w:rPr>
          <w:rFonts w:ascii="Times New Roman" w:hAnsi="Times New Roman" w:cs="Times New Roman"/>
          <w:i/>
          <w:sz w:val="28"/>
          <w:szCs w:val="28"/>
        </w:rPr>
        <w:t>Комар звенит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      —  3333333333...</w:t>
      </w:r>
    </w:p>
    <w:p w:rsidR="007F0644" w:rsidRPr="00F72627" w:rsidRDefault="007F0644" w:rsidP="007F0644">
      <w:pPr>
        <w:ind w:left="284" w:right="260"/>
        <w:contextualSpacing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 xml:space="preserve">2-й вид обслуживает волевую, но сдержанную речь. </w:t>
      </w:r>
    </w:p>
    <w:p w:rsidR="007F0644" w:rsidRPr="00F72627" w:rsidRDefault="007F0644" w:rsidP="007F0644">
      <w:pPr>
        <w:ind w:left="284" w:right="260"/>
        <w:contextualSpacing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Работает насос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—  ССССС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! ССССС! ССССС! </w:t>
      </w:r>
    </w:p>
    <w:p w:rsidR="007F0644" w:rsidRPr="00F72627" w:rsidRDefault="007F0644" w:rsidP="007F0644">
      <w:pPr>
        <w:ind w:left="284" w:right="260"/>
        <w:contextualSpacing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Метет метель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—  ШШШШ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 xml:space="preserve">! ШШШШ! ШШШШШ! </w:t>
      </w:r>
    </w:p>
    <w:p w:rsidR="007F0644" w:rsidRPr="00F72627" w:rsidRDefault="007F0644" w:rsidP="007F0644">
      <w:pPr>
        <w:ind w:left="284" w:right="260"/>
        <w:contextualSpacing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Сверлит дрель</w:t>
      </w:r>
      <w:r w:rsidRPr="00F7262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72627">
        <w:rPr>
          <w:rFonts w:ascii="Times New Roman" w:hAnsi="Times New Roman" w:cs="Times New Roman"/>
          <w:sz w:val="28"/>
          <w:szCs w:val="28"/>
        </w:rPr>
        <w:t>—  33333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! 33333! 33333!</w:t>
      </w:r>
    </w:p>
    <w:p w:rsidR="007F0644" w:rsidRDefault="007F0644" w:rsidP="007F0644">
      <w:pPr>
        <w:ind w:left="284" w:right="260"/>
        <w:contextualSpacing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3-й вид обслуживает эмоциональную речь в быстром темпе.</w:t>
      </w:r>
      <w:r w:rsidRPr="00F72627">
        <w:rPr>
          <w:rFonts w:ascii="Times New Roman" w:hAnsi="Times New Roman" w:cs="Times New Roman"/>
          <w:sz w:val="28"/>
          <w:szCs w:val="28"/>
        </w:rPr>
        <w:br/>
      </w:r>
      <w:r w:rsidRPr="002C4A31">
        <w:rPr>
          <w:rFonts w:ascii="Times New Roman" w:hAnsi="Times New Roman" w:cs="Times New Roman"/>
          <w:i/>
          <w:sz w:val="28"/>
          <w:szCs w:val="28"/>
        </w:rPr>
        <w:t>Кошка сердится</w:t>
      </w:r>
      <w:r>
        <w:rPr>
          <w:rFonts w:ascii="Times New Roman" w:hAnsi="Times New Roman" w:cs="Times New Roman"/>
          <w:sz w:val="28"/>
          <w:szCs w:val="28"/>
        </w:rPr>
        <w:t xml:space="preserve"> — Ф! </w:t>
      </w:r>
      <w:r w:rsidRPr="00F72627">
        <w:rPr>
          <w:rFonts w:ascii="Times New Roman" w:hAnsi="Times New Roman" w:cs="Times New Roman"/>
          <w:sz w:val="28"/>
          <w:szCs w:val="28"/>
        </w:rPr>
        <w:t>Ф! Ф! Ф1</w:t>
      </w:r>
    </w:p>
    <w:p w:rsidR="007F0644" w:rsidRDefault="007F0644" w:rsidP="007F0644">
      <w:pPr>
        <w:ind w:left="284" w:right="260"/>
        <w:contextualSpacing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t>Пилит пила</w:t>
      </w:r>
      <w:r w:rsidRPr="002C4A31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2C4A31">
        <w:rPr>
          <w:rFonts w:ascii="Times New Roman" w:hAnsi="Times New Roman" w:cs="Times New Roman"/>
          <w:i/>
          <w:sz w:val="28"/>
          <w:szCs w:val="28"/>
        </w:rPr>
        <w:t>—</w:t>
      </w:r>
      <w:r w:rsidRPr="00F72627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! С! С! С!</w:t>
      </w:r>
    </w:p>
    <w:p w:rsidR="007F0644" w:rsidRPr="00F72627" w:rsidRDefault="007F0644" w:rsidP="007F0644">
      <w:pPr>
        <w:ind w:left="284" w:right="260"/>
        <w:contextualSpacing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Заводится мотор   </w:t>
      </w:r>
      <w:proofErr w:type="gramStart"/>
      <w:r w:rsidRPr="002C4A31">
        <w:rPr>
          <w:rFonts w:ascii="Times New Roman" w:hAnsi="Times New Roman" w:cs="Times New Roman"/>
          <w:i/>
          <w:sz w:val="28"/>
          <w:szCs w:val="28"/>
        </w:rPr>
        <w:t>—</w:t>
      </w:r>
      <w:r w:rsidRPr="00F72627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! Р! Р! Р!</w:t>
      </w:r>
    </w:p>
    <w:p w:rsidR="007F0644" w:rsidRPr="00F72627" w:rsidRDefault="007F0644" w:rsidP="007F0644">
      <w:pPr>
        <w:ind w:left="284" w:right="260"/>
        <w:contextualSpacing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Дети могут сами придумывать подобные упражнения и со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единять все три вида выдыхания в одном упражнении. </w:t>
      </w:r>
    </w:p>
    <w:p w:rsidR="007F0644" w:rsidRPr="00F72627" w:rsidRDefault="007F0644" w:rsidP="007F0644">
      <w:pPr>
        <w:ind w:left="284" w:right="260"/>
        <w:contextualSpacing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На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пример: </w:t>
      </w:r>
      <w:r w:rsidRPr="00F72627">
        <w:rPr>
          <w:rFonts w:ascii="Times New Roman" w:hAnsi="Times New Roman" w:cs="Times New Roman"/>
          <w:sz w:val="28"/>
          <w:szCs w:val="28"/>
          <w:u w:val="single"/>
        </w:rPr>
        <w:t>мотоцикл.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Заводим мотор: Р! Р! Р!.. РРРРР! РРРРР! РРРРР! Поехали быстрее и быстрее: РРРРР! РРРРР! РРРРР!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644" w:rsidRPr="002C4A31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И УПРАЖНЕНИЯ НА СВОБОДУ ЗВУЧАНИЯ</w:t>
      </w:r>
    </w:p>
    <w:p w:rsidR="007F0644" w:rsidRPr="002C4A31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  <w:u w:val="single"/>
        </w:rPr>
        <w:t>С МЯГКОЙ АТАКОЙ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БОЛЬНОЙ ЗУБ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Детям предлагается представить, что у них очень бо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лит зуб, и они начинают постанывать на звуке «м». Губы слег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ка сомкнуты, все мышцы свободны. Звук монотонный, тяну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щийся.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КАПРИЗУЛЯ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Дети изображают капризного ребенка, который ноет, требуя взять его на ручки. Ныть на звуке «н», не завышая и не занижая звука, отыскивая тон, на котором ровно и свободно зву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чит голос.</w:t>
      </w:r>
    </w:p>
    <w:p w:rsidR="007F0644" w:rsidRDefault="007F0644" w:rsidP="007F0644">
      <w:pPr>
        <w:ind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44" w:rsidRPr="00F72627" w:rsidRDefault="007F0644" w:rsidP="007F0644">
      <w:pPr>
        <w:ind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72627">
        <w:rPr>
          <w:rFonts w:ascii="Times New Roman" w:hAnsi="Times New Roman" w:cs="Times New Roman"/>
          <w:b/>
          <w:sz w:val="28"/>
          <w:szCs w:val="28"/>
        </w:rPr>
        <w:t>КОЛОКОЛЬЧИКИ</w:t>
      </w:r>
    </w:p>
    <w:p w:rsidR="007F0644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Дети распределяются на две группы, и каждая по очере</w:t>
      </w:r>
      <w:r w:rsidRPr="00F72627">
        <w:rPr>
          <w:rFonts w:ascii="Times New Roman" w:hAnsi="Times New Roman" w:cs="Times New Roman"/>
          <w:sz w:val="28"/>
          <w:szCs w:val="28"/>
        </w:rPr>
        <w:softHyphen/>
        <w:t xml:space="preserve">ди изображает звон колоколов: удар — бом! И отзвук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БУммм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БОммм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БУммм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БОммм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БУммм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БОммм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ДИньнь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ДОннн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ДИньнь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ДОннн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ДИньнь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ДОннн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!</w:t>
      </w:r>
    </w:p>
    <w:p w:rsidR="007F0644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44" w:rsidRPr="002C4A31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КОЛЫБЕЛЬНАЯ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A31">
        <w:rPr>
          <w:rFonts w:ascii="Times New Roman" w:hAnsi="Times New Roman" w:cs="Times New Roman"/>
          <w:b/>
          <w:i/>
          <w:sz w:val="28"/>
          <w:szCs w:val="28"/>
        </w:rPr>
        <w:t>Ход.</w:t>
      </w:r>
      <w:r w:rsidRPr="00F72627">
        <w:rPr>
          <w:rFonts w:ascii="Times New Roman" w:hAnsi="Times New Roman" w:cs="Times New Roman"/>
          <w:sz w:val="28"/>
          <w:szCs w:val="28"/>
        </w:rPr>
        <w:t xml:space="preserve"> Дети воображают, что они укачивают игрушку, и напева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ют колыбельную, сначала с закрытым ртом на звук «м», а потом ту же музыкальную фразу колыбельной на гласные звуки «а», «о», «у».</w:t>
      </w:r>
    </w:p>
    <w:p w:rsidR="007F0644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7F0644" w:rsidRPr="007F0644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64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ИГРЫ НА РАСШИРЕНИЕ ДИАПАЗОНА ГОЛОСА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ЧУДО-ЛЕСЕНКА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игры.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72627">
        <w:rPr>
          <w:rFonts w:ascii="Times New Roman" w:hAnsi="Times New Roman" w:cs="Times New Roman"/>
          <w:sz w:val="28"/>
          <w:szCs w:val="28"/>
        </w:rPr>
        <w:t>Каждую последующую фразу дети произносят, по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вышая тон голоса.</w:t>
      </w:r>
    </w:p>
    <w:p w:rsidR="007F0644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27">
        <w:rPr>
          <w:rFonts w:ascii="Times New Roman" w:hAnsi="Times New Roman" w:cs="Times New Roman"/>
          <w:sz w:val="28"/>
          <w:szCs w:val="28"/>
        </w:rPr>
        <w:lastRenderedPageBreak/>
        <w:t>Чу-до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-сен-кой-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-га-ю, Вы-со-ту-я-на-би-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-ю: Шаг-на-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, Шаг-на-ту-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... А-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подъ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-ем-все-вы-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-че... Не-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F7262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F72627">
        <w:rPr>
          <w:rFonts w:ascii="Times New Roman" w:hAnsi="Times New Roman" w:cs="Times New Roman"/>
          <w:sz w:val="28"/>
          <w:szCs w:val="28"/>
        </w:rPr>
        <w:t>, петь хо-чу, Пря-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солн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-я-</w:t>
      </w:r>
      <w:proofErr w:type="spellStart"/>
      <w:r w:rsidRPr="00F7262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F72627">
        <w:rPr>
          <w:rFonts w:ascii="Times New Roman" w:hAnsi="Times New Roman" w:cs="Times New Roman"/>
          <w:sz w:val="28"/>
          <w:szCs w:val="28"/>
        </w:rPr>
        <w:t>-чу!</w:t>
      </w:r>
    </w:p>
    <w:p w:rsidR="007F0644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644" w:rsidRPr="004B208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bCs/>
          <w:sz w:val="28"/>
          <w:szCs w:val="28"/>
        </w:rPr>
        <w:t>САМОЛЕТ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В правой руке дети держат воображаемый игру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шечный самолет. Он то набирает высоту, то плавно опускается, то снова резко взмывает к небу, то делает «мертвую петлю», наконец приземляется на аэродроме. Движения руки сопровож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даются тянущимся звуком АААА... или 3333... Голос следует за движением самолета то вверх, то вниз.</w:t>
      </w:r>
    </w:p>
    <w:p w:rsidR="007F0644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7F0644" w:rsidRPr="004B208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B208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ТВОРЧЕСКИЕ ИГРЫ СО СЛОВОМ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27">
        <w:rPr>
          <w:rFonts w:ascii="Times New Roman" w:hAnsi="Times New Roman" w:cs="Times New Roman"/>
          <w:b/>
          <w:sz w:val="28"/>
          <w:szCs w:val="28"/>
        </w:rPr>
        <w:t>ВОЛШЕБНАЯ КОРЗИНКА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Развивать воображение, пополнять словарный запас, активизировать ассоциативное мышление.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087">
        <w:rPr>
          <w:rFonts w:ascii="Times New Roman" w:hAnsi="Times New Roman" w:cs="Times New Roman"/>
          <w:b/>
          <w:i/>
          <w:iCs/>
          <w:sz w:val="28"/>
          <w:szCs w:val="28"/>
        </w:rPr>
        <w:t>Ход игры</w:t>
      </w:r>
      <w:r w:rsidRPr="00F7262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72627">
        <w:rPr>
          <w:rFonts w:ascii="Times New Roman" w:hAnsi="Times New Roman" w:cs="Times New Roman"/>
          <w:sz w:val="28"/>
          <w:szCs w:val="28"/>
        </w:rPr>
        <w:t>Дети сидят в кругу; педагог, держа в руках кор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зинку, предлагает сложить в корзинку то, что можно встретить в лесу, или в саду, или в воздухе, или в море, или на грядке; то, что летает, или то, что ползает, и т.д. Дети могут самостоятель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но придумать, где искать слова для волшебной корзинки. В под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готовительной группе задания усложняются: например, сло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жить слова, имеющие отношение к музыке (нота, скрипичный ключ, регистр, ритм, песня и т.д.) или к театру (занавес, афи</w:t>
      </w:r>
      <w:r w:rsidRPr="00F72627">
        <w:rPr>
          <w:rFonts w:ascii="Times New Roman" w:hAnsi="Times New Roman" w:cs="Times New Roman"/>
          <w:sz w:val="28"/>
          <w:szCs w:val="28"/>
        </w:rPr>
        <w:softHyphen/>
        <w:t>ша, сцена, актер, репетиция, антракт и т.п.) После этой игры легко перейти к театральным играм на «превращения».</w:t>
      </w:r>
    </w:p>
    <w:p w:rsidR="007F0644" w:rsidRPr="00F7262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44" w:rsidRPr="004B2087" w:rsidRDefault="007F0644" w:rsidP="007F0644">
      <w:pPr>
        <w:shd w:val="clear" w:color="auto" w:fill="FFFFFF"/>
        <w:ind w:left="284" w:right="2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087">
        <w:rPr>
          <w:rFonts w:ascii="Times New Roman" w:hAnsi="Times New Roman" w:cs="Times New Roman"/>
          <w:b/>
          <w:i/>
          <w:sz w:val="28"/>
          <w:szCs w:val="28"/>
          <w:u w:val="single"/>
        </w:rPr>
        <w:t>СКОРОГОВОРКИ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Сшила Саша Сашке шапку.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Везет Сенька Саньку с Сонькой на санках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Шесть мышат в камышах шуршат.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Сыворотка из-под простокваши.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Оса уселась на носу, осу на сук я отнесу.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Шли сорок мышей, несли сорок грошей; две мыши поплоше несли по два гроша.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Мышки сушки насушили, мышки мышек пригласили, мышки сушки кушать стали, мышки зубки поломали!</w:t>
      </w:r>
    </w:p>
    <w:p w:rsidR="007F0644" w:rsidRPr="00F72627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Щетинка — у чушки, чешуя — у щучки.</w:t>
      </w:r>
    </w:p>
    <w:p w:rsidR="007F0644" w:rsidRPr="007F0644" w:rsidRDefault="007F0644" w:rsidP="007F0644">
      <w:pPr>
        <w:ind w:left="284" w:right="2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627">
        <w:rPr>
          <w:rFonts w:ascii="Times New Roman" w:hAnsi="Times New Roman" w:cs="Times New Roman"/>
          <w:sz w:val="28"/>
          <w:szCs w:val="28"/>
        </w:rPr>
        <w:t>Кукушка кукушонку купила капюшон.</w:t>
      </w:r>
      <w:bookmarkStart w:id="0" w:name="_GoBack"/>
      <w:bookmarkEnd w:id="0"/>
    </w:p>
    <w:sectPr w:rsidR="007F0644" w:rsidRPr="007F0644" w:rsidSect="007F0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315C8"/>
    <w:multiLevelType w:val="hybridMultilevel"/>
    <w:tmpl w:val="BD0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44"/>
    <w:rsid w:val="007F0644"/>
    <w:rsid w:val="009A4042"/>
    <w:rsid w:val="00D325B2"/>
    <w:rsid w:val="00F4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6DE9"/>
  <w15:chartTrackingRefBased/>
  <w15:docId w15:val="{504B040C-0E28-43E1-B9D7-F873A08B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6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4749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Чередниченко</dc:creator>
  <cp:keywords/>
  <dc:description/>
  <cp:lastModifiedBy>Марина Чередниченко</cp:lastModifiedBy>
  <cp:revision>1</cp:revision>
  <dcterms:created xsi:type="dcterms:W3CDTF">2019-02-07T13:11:00Z</dcterms:created>
  <dcterms:modified xsi:type="dcterms:W3CDTF">2019-02-07T13:25:00Z</dcterms:modified>
</cp:coreProperties>
</file>